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F0B52" w14:textId="77777777" w:rsidR="00807941" w:rsidRDefault="00D02D27">
      <w:pPr>
        <w:tabs>
          <w:tab w:val="right" w:pos="9639"/>
        </w:tabs>
        <w:spacing w:after="27" w:line="259" w:lineRule="auto"/>
        <w:ind w:left="-15" w:right="-14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83DD9B" wp14:editId="6CD95BA6">
                <wp:simplePos x="0" y="0"/>
                <wp:positionH relativeFrom="column">
                  <wp:posOffset>-18287</wp:posOffset>
                </wp:positionH>
                <wp:positionV relativeFrom="paragraph">
                  <wp:posOffset>6032</wp:posOffset>
                </wp:positionV>
                <wp:extent cx="6156960" cy="6096"/>
                <wp:effectExtent l="0" t="0" r="0" b="0"/>
                <wp:wrapNone/>
                <wp:docPr id="2418" name="Group 2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6096"/>
                          <a:chOff x="0" y="0"/>
                          <a:chExt cx="6156960" cy="6096"/>
                        </a:xfrm>
                      </wpg:grpSpPr>
                      <wps:wsp>
                        <wps:cNvPr id="3059" name="Shape 3059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5B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8" style="width:484.8pt;height:0.47998pt;position:absolute;z-index:5;mso-position-horizontal-relative:text;mso-position-horizontal:absolute;margin-left:-1.44pt;mso-position-vertical-relative:text;margin-top:0.474949pt;" coordsize="61569,60">
                <v:shape id="Shape 3060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765b97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CDC6DD"/>
          <w:sz w:val="30"/>
          <w:u w:val="single" w:color="765B97"/>
        </w:rPr>
        <w:t>AE3</w:t>
      </w:r>
      <w:r>
        <w:rPr>
          <w:rFonts w:ascii="Arial" w:eastAsia="Arial" w:hAnsi="Arial" w:cs="Arial"/>
          <w:b/>
          <w:sz w:val="30"/>
          <w:u w:val="single" w:color="765B97"/>
        </w:rPr>
        <w:t xml:space="preserve"> </w:t>
      </w:r>
      <w:r>
        <w:rPr>
          <w:rFonts w:ascii="Arial" w:eastAsia="Arial" w:hAnsi="Arial" w:cs="Arial"/>
          <w:b/>
          <w:sz w:val="30"/>
          <w:u w:val="single" w:color="765B97"/>
        </w:rPr>
        <w:tab/>
        <w:t>GLOBALISED WORLD</w:t>
      </w:r>
      <w:r>
        <w:rPr>
          <w:rFonts w:ascii="Arial" w:eastAsia="Arial" w:hAnsi="Arial" w:cs="Arial"/>
          <w:sz w:val="30"/>
        </w:rPr>
        <w:t xml:space="preserve"> </w:t>
      </w:r>
    </w:p>
    <w:p w14:paraId="732215E3" w14:textId="77777777" w:rsidR="00807941" w:rsidRDefault="00D02D27">
      <w:pPr>
        <w:tabs>
          <w:tab w:val="center" w:pos="799"/>
          <w:tab w:val="center" w:pos="2045"/>
          <w:tab w:val="center" w:pos="8890"/>
        </w:tabs>
        <w:spacing w:after="0" w:line="259" w:lineRule="auto"/>
        <w:ind w:left="0" w:right="0" w:firstLine="0"/>
      </w:pPr>
      <w:r>
        <w:rPr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  <w:sz w:val="28"/>
        </w:rPr>
        <w:t xml:space="preserve">Hidden water </w:t>
      </w:r>
      <w:r>
        <w:rPr>
          <w:b/>
          <w:sz w:val="28"/>
        </w:rPr>
        <w:tab/>
      </w:r>
      <w:r>
        <w:rPr>
          <w:rFonts w:ascii="Arial" w:eastAsia="Arial" w:hAnsi="Arial" w:cs="Arial"/>
          <w:sz w:val="25"/>
          <w:vertAlign w:val="superscript"/>
        </w:rPr>
        <w:t xml:space="preserve"> </w:t>
      </w:r>
    </w:p>
    <w:p w14:paraId="7DAEA224" w14:textId="77777777" w:rsidR="00807941" w:rsidRDefault="00D02D27">
      <w:pPr>
        <w:spacing w:after="23" w:line="259" w:lineRule="auto"/>
        <w:ind w:left="799" w:right="0" w:firstLine="0"/>
      </w:pPr>
      <w:r>
        <w:rPr>
          <w:rFonts w:ascii="Arial" w:eastAsia="Arial" w:hAnsi="Arial" w:cs="Arial"/>
          <w:i/>
          <w:sz w:val="22"/>
        </w:rPr>
        <w:t xml:space="preserve"> </w:t>
      </w:r>
    </w:p>
    <w:p w14:paraId="2F8F48DF" w14:textId="77777777" w:rsidR="00807941" w:rsidRDefault="00D02D27">
      <w:pPr>
        <w:numPr>
          <w:ilvl w:val="0"/>
          <w:numId w:val="1"/>
        </w:numPr>
        <w:ind w:right="1087" w:hanging="122"/>
      </w:pPr>
      <w:r>
        <w:t xml:space="preserve">While most of the poor have too little water to meet their needs, </w:t>
      </w:r>
      <w:proofErr w:type="gramStart"/>
      <w:r>
        <w:t xml:space="preserve">the </w:t>
      </w:r>
      <w:r>
        <w:rPr>
          <w:rFonts w:ascii="Arial" w:eastAsia="Arial" w:hAnsi="Arial" w:cs="Arial"/>
          <w:i/>
          <w:sz w:val="22"/>
        </w:rPr>
        <w:t xml:space="preserve"> </w:t>
      </w:r>
      <w:r>
        <w:rPr>
          <w:rFonts w:ascii="Arial" w:eastAsia="Arial" w:hAnsi="Arial" w:cs="Arial"/>
          <w:i/>
          <w:sz w:val="22"/>
        </w:rPr>
        <w:tab/>
      </w:r>
      <w:proofErr w:type="gramEnd"/>
      <w:r>
        <w:t xml:space="preserve">relatively well-off consume enormous amounts. Indeed, few </w:t>
      </w:r>
      <w:proofErr w:type="gramStart"/>
      <w:r>
        <w:t xml:space="preserve">realize </w:t>
      </w:r>
      <w:r>
        <w:rPr>
          <w:rFonts w:ascii="Arial" w:eastAsia="Arial" w:hAnsi="Arial" w:cs="Arial"/>
          <w:i/>
          <w:sz w:val="28"/>
        </w:rPr>
        <w:t xml:space="preserve"> </w:t>
      </w:r>
      <w:r>
        <w:rPr>
          <w:rFonts w:ascii="Arial" w:eastAsia="Arial" w:hAnsi="Arial" w:cs="Arial"/>
          <w:i/>
          <w:sz w:val="28"/>
        </w:rPr>
        <w:tab/>
      </w:r>
      <w:proofErr w:type="gramEnd"/>
      <w:r>
        <w:t xml:space="preserve">quite how much water someone living a Western urban lifestyle – </w:t>
      </w:r>
    </w:p>
    <w:p w14:paraId="26EB6E5A" w14:textId="77777777" w:rsidR="00807941" w:rsidRDefault="00D02D27">
      <w:pPr>
        <w:spacing w:line="336" w:lineRule="auto"/>
        <w:ind w:left="672" w:right="1087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whether in Europe or North America or among the middle classes </w:t>
      </w:r>
      <w:proofErr w:type="gramStart"/>
      <w:r>
        <w:t xml:space="preserve">in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 xml:space="preserve">developing countries – actually uses. </w:t>
      </w:r>
    </w:p>
    <w:p w14:paraId="30F53648" w14:textId="77777777" w:rsidR="00807941" w:rsidRDefault="00D02D27">
      <w:pPr>
        <w:numPr>
          <w:ilvl w:val="0"/>
          <w:numId w:val="1"/>
        </w:numPr>
        <w:ind w:right="1087" w:hanging="122"/>
      </w:pPr>
      <w:r>
        <w:t xml:space="preserve">It’s not the obvious uses that really add up. On average, </w:t>
      </w:r>
      <w:proofErr w:type="gramStart"/>
      <w:r>
        <w:t xml:space="preserve">each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>person drinks not</w:t>
      </w:r>
      <w:r>
        <w:t xml:space="preserve"> much more than 5 litres of water daily. Even </w:t>
      </w:r>
      <w:proofErr w:type="gramStart"/>
      <w:r>
        <w:t xml:space="preserve">after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 xml:space="preserve">washing and flushing the lavatory, it increases to only around 150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litres each. But that is just the start. The numbers begin to soar </w:t>
      </w:r>
      <w:proofErr w:type="gramStart"/>
      <w:r>
        <w:t xml:space="preserve">when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>the water needed to produce food and clothes is added in. I</w:t>
      </w:r>
      <w:r>
        <w:t xml:space="preserve">t </w:t>
      </w:r>
      <w:proofErr w:type="gramStart"/>
      <w:r>
        <w:t xml:space="preserve">takes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 xml:space="preserve">between 2,000 and 3,500 litres of water to grow a kilo of rice. </w:t>
      </w:r>
      <w:proofErr w:type="gramStart"/>
      <w:r>
        <w:t xml:space="preserve">That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 xml:space="preserve">is more water than many families use in a week. It takes 1,000 </w:t>
      </w:r>
      <w:proofErr w:type="gramStart"/>
      <w:r>
        <w:t xml:space="preserve">litres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 xml:space="preserve">to grow a kilo of wheat, and 500 litres for a kilo of potatoes. </w:t>
      </w:r>
      <w:proofErr w:type="gramStart"/>
      <w:r>
        <w:t xml:space="preserve">And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>when you start feeding grain to a</w:t>
      </w:r>
      <w:r>
        <w:t xml:space="preserve">nimals to make meat and milk and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cheese, the numbers become even more startling. It takes </w:t>
      </w:r>
      <w:proofErr w:type="gramStart"/>
      <w:r>
        <w:t xml:space="preserve">11,000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 xml:space="preserve">litres – that’s 11 tonnes – to grow the food for enough cows to make 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Arial" w:eastAsia="Arial" w:hAnsi="Arial" w:cs="Arial"/>
          <w:sz w:val="30"/>
        </w:rPr>
        <w:tab/>
      </w:r>
      <w:r>
        <w:t xml:space="preserve">fill roughly 25 bathtubs with the water needed to grow the cotton to one hamburger. Growing cotton for clothes is no better. You </w:t>
      </w:r>
      <w:proofErr w:type="gramStart"/>
      <w:r>
        <w:t xml:space="preserve">could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 xml:space="preserve">make just one t-shirt. In all, an average citizen of the United </w:t>
      </w:r>
      <w:proofErr w:type="gramStart"/>
      <w:r>
        <w:t xml:space="preserve">States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 xml:space="preserve">consumes nearly 2.5 million litres of water a </w:t>
      </w:r>
      <w:r>
        <w:t xml:space="preserve">year – about three times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t xml:space="preserve">as much as a Kenyan or a Chinese. 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rPr>
          <w:b/>
        </w:rPr>
        <w:t xml:space="preserve">Where does it all come from? </w:t>
      </w:r>
    </w:p>
    <w:p w14:paraId="4A303BDA" w14:textId="77777777" w:rsidR="00807941" w:rsidRDefault="00D02D27">
      <w:pPr>
        <w:spacing w:after="46" w:line="259" w:lineRule="auto"/>
        <w:ind w:left="799" w:right="0" w:firstLine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774EFEA" w14:textId="77777777" w:rsidR="00807941" w:rsidRDefault="00D02D27">
      <w:pPr>
        <w:numPr>
          <w:ilvl w:val="0"/>
          <w:numId w:val="1"/>
        </w:numPr>
        <w:spacing w:after="141"/>
        <w:ind w:right="1087" w:hanging="122"/>
      </w:pPr>
      <w:r>
        <w:t xml:space="preserve">Some water falls as rain on fields. But most of the water that </w:t>
      </w:r>
      <w:proofErr w:type="gramStart"/>
      <w:r>
        <w:t xml:space="preserve">farmers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 xml:space="preserve">use for growing the food and cotton consumed around the world is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taken from water col</w:t>
      </w:r>
      <w:r>
        <w:t xml:space="preserve">lected from rivers or pumped from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underground. In some places, two, three or even four times </w:t>
      </w:r>
      <w:proofErr w:type="gramStart"/>
      <w:r>
        <w:t xml:space="preserve">more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 xml:space="preserve">water is taken to irrigate crops than a generation ago – and as a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result these once abundant sources are drying up. Many places </w:t>
      </w:r>
      <w:proofErr w:type="gramStart"/>
      <w:r>
        <w:t xml:space="preserve">are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>in danger of runni</w:t>
      </w:r>
      <w:r>
        <w:t xml:space="preserve">ng out of water. In India, farmers are taking </w:t>
      </w:r>
      <w:proofErr w:type="gramStart"/>
      <w:r>
        <w:t xml:space="preserve">100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 xml:space="preserve">cubic kilometres more water from underground sources every year 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</w:rPr>
        <w:tab/>
      </w:r>
      <w:r>
        <w:t xml:space="preserve">than the rains replace. </w:t>
      </w:r>
    </w:p>
    <w:p w14:paraId="1C24B60F" w14:textId="77777777" w:rsidR="00807941" w:rsidRDefault="00D02D27">
      <w:pPr>
        <w:pStyle w:val="Heading1"/>
        <w:tabs>
          <w:tab w:val="center" w:pos="677"/>
          <w:tab w:val="center" w:pos="1865"/>
        </w:tabs>
        <w:spacing w:after="133"/>
        <w:ind w:left="0" w:firstLine="0"/>
      </w:pPr>
      <w:r>
        <w:rPr>
          <w:b w:val="0"/>
          <w:sz w:val="22"/>
        </w:rPr>
        <w:tab/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rPr>
          <w:rFonts w:ascii="Arial" w:eastAsia="Arial" w:hAnsi="Arial" w:cs="Arial"/>
          <w:b w:val="0"/>
          <w:sz w:val="22"/>
        </w:rPr>
        <w:tab/>
      </w:r>
      <w:r>
        <w:t xml:space="preserve">Virtual water </w:t>
      </w:r>
    </w:p>
    <w:p w14:paraId="47690CF4" w14:textId="77777777" w:rsidR="00807941" w:rsidRDefault="00D02D27">
      <w:pPr>
        <w:numPr>
          <w:ilvl w:val="0"/>
          <w:numId w:val="2"/>
        </w:numPr>
        <w:spacing w:after="97"/>
        <w:ind w:right="1087"/>
      </w:pPr>
      <w:r>
        <w:t xml:space="preserve">As rivers run dry and underground water tables fall, countries </w:t>
      </w:r>
      <w:proofErr w:type="gramStart"/>
      <w:r>
        <w:t xml:space="preserve">have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>tried to get round such l</w:t>
      </w:r>
      <w:r>
        <w:t xml:space="preserve">ocal crises through trade. Not in water </w:t>
      </w:r>
      <w:proofErr w:type="gramStart"/>
      <w:r>
        <w:t xml:space="preserve">itself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 xml:space="preserve">– which is too heavy and expensive to transport far. Instead, </w:t>
      </w:r>
      <w:proofErr w:type="gramStart"/>
      <w:r>
        <w:t xml:space="preserve">more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 xml:space="preserve">and more dry and densely populated countries are importing thirsty 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Arial" w:eastAsia="Arial" w:hAnsi="Arial" w:cs="Arial"/>
          <w:sz w:val="30"/>
        </w:rPr>
        <w:tab/>
      </w:r>
      <w:r>
        <w:t xml:space="preserve">crops rather than growing them themselves. </w:t>
      </w:r>
    </w:p>
    <w:p w14:paraId="2422CCA0" w14:textId="77777777" w:rsidR="00807941" w:rsidRDefault="00D02D27">
      <w:pPr>
        <w:numPr>
          <w:ilvl w:val="0"/>
          <w:numId w:val="2"/>
        </w:numPr>
        <w:spacing w:after="255"/>
        <w:ind w:right="1087"/>
      </w:pPr>
      <w:r>
        <w:t xml:space="preserve">Economists call the water needed to grow these traded </w:t>
      </w:r>
      <w:proofErr w:type="gramStart"/>
      <w:r>
        <w:t xml:space="preserve">crops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 xml:space="preserve">‘virtual water’. Think of it this way: every tonne of wheat arriving at </w:t>
      </w:r>
      <w:proofErr w:type="gramStart"/>
      <w:r>
        <w:t xml:space="preserve">a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 xml:space="preserve">dockside carries with it, in virtual form, the 1,000 tonnes of water 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>needed to grow it. All sorts of traded products</w:t>
      </w:r>
      <w:r>
        <w:t xml:space="preserve"> require water for </w:t>
      </w:r>
    </w:p>
    <w:p w14:paraId="6610E3C0" w14:textId="77777777" w:rsidR="00807941" w:rsidRDefault="00D02D27">
      <w:pPr>
        <w:spacing w:after="0" w:line="401" w:lineRule="auto"/>
        <w:ind w:left="809" w:right="1087"/>
      </w:pPr>
      <w:r>
        <w:rPr>
          <w:rFonts w:ascii="Arial" w:eastAsia="Arial" w:hAnsi="Arial" w:cs="Arial"/>
          <w:b/>
          <w:sz w:val="22"/>
        </w:rPr>
        <w:lastRenderedPageBreak/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t>their production: it takes, for example, about 400,000 litres of water to manufacture a car. But about 90 per cent of the ‘virtual water</w:t>
      </w:r>
      <w:proofErr w:type="gramStart"/>
      <w:r>
        <w:t xml:space="preserve">’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 xml:space="preserve">trade is in food and cotton. The biggest exporters are the </w:t>
      </w:r>
      <w:proofErr w:type="gramStart"/>
      <w:r>
        <w:t xml:space="preserve">United </w:t>
      </w:r>
      <w:r>
        <w:rPr>
          <w:rFonts w:ascii="Arial" w:eastAsia="Arial" w:hAnsi="Arial" w:cs="Arial"/>
          <w:b/>
          <w:sz w:val="42"/>
        </w:rPr>
        <w:t xml:space="preserve"> </w:t>
      </w:r>
      <w:r>
        <w:t>States</w:t>
      </w:r>
      <w:proofErr w:type="gramEnd"/>
      <w:r>
        <w:t xml:space="preserve"> of America, Australia and Canada, while major importers </w:t>
      </w:r>
    </w:p>
    <w:p w14:paraId="30FE1D7C" w14:textId="77777777" w:rsidR="00807941" w:rsidRDefault="00D02D27">
      <w:pPr>
        <w:pStyle w:val="Heading2"/>
        <w:tabs>
          <w:tab w:val="right" w:pos="9639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9DCF10" wp14:editId="661D780B">
                <wp:simplePos x="0" y="0"/>
                <wp:positionH relativeFrom="column">
                  <wp:posOffset>-82295</wp:posOffset>
                </wp:positionH>
                <wp:positionV relativeFrom="paragraph">
                  <wp:posOffset>-73711</wp:posOffset>
                </wp:positionV>
                <wp:extent cx="6275832" cy="289560"/>
                <wp:effectExtent l="0" t="0" r="0" b="0"/>
                <wp:wrapNone/>
                <wp:docPr id="2419" name="Group 2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832" cy="289560"/>
                          <a:chOff x="0" y="0"/>
                          <a:chExt cx="6275832" cy="289560"/>
                        </a:xfrm>
                      </wpg:grpSpPr>
                      <wps:wsp>
                        <wps:cNvPr id="3061" name="Shape 3061"/>
                        <wps:cNvSpPr/>
                        <wps:spPr>
                          <a:xfrm>
                            <a:off x="9144" y="0"/>
                            <a:ext cx="56403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324" h="9144">
                                <a:moveTo>
                                  <a:pt x="0" y="0"/>
                                </a:moveTo>
                                <a:lnTo>
                                  <a:pt x="5640324" y="0"/>
                                </a:lnTo>
                                <a:lnTo>
                                  <a:pt x="56403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5B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56494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5B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5655564" y="0"/>
                            <a:ext cx="620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8" h="9144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  <a:lnTo>
                                  <a:pt x="620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5B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0" y="283464"/>
                            <a:ext cx="56494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468" h="9144">
                                <a:moveTo>
                                  <a:pt x="0" y="0"/>
                                </a:moveTo>
                                <a:lnTo>
                                  <a:pt x="5649468" y="0"/>
                                </a:lnTo>
                                <a:lnTo>
                                  <a:pt x="56494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5B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5640324" y="2834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5B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5646420" y="283464"/>
                            <a:ext cx="6294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" h="9144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  <a:lnTo>
                                  <a:pt x="6294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5B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9" style="width:494.16pt;height:22.8pt;position:absolute;z-index:-2147483540;mso-position-horizontal-relative:text;mso-position-horizontal:absolute;margin-left:-6.48pt;mso-position-vertical-relative:text;margin-top:-5.80408pt;" coordsize="62758,2895">
                <v:shape id="Shape 3067" style="position:absolute;width:56403;height:91;left:91;top:0;" coordsize="5640324,9144" path="m0,0l5640324,0l5640324,9144l0,9144l0,0">
                  <v:stroke weight="0pt" endcap="flat" joinstyle="miter" miterlimit="10" on="false" color="#000000" opacity="0"/>
                  <v:fill on="true" color="#765b97"/>
                </v:shape>
                <v:shape id="Shape 3068" style="position:absolute;width:91;height:91;left:56494;top:0;" coordsize="9144,9144" path="m0,0l9144,0l9144,9144l0,9144l0,0">
                  <v:stroke weight="0pt" endcap="flat" joinstyle="miter" miterlimit="10" on="false" color="#000000" opacity="0"/>
                  <v:fill on="true" color="#765b97"/>
                </v:shape>
                <v:shape id="Shape 3069" style="position:absolute;width:6202;height:91;left:56555;top:0;" coordsize="620268,9144" path="m0,0l620268,0l620268,9144l0,9144l0,0">
                  <v:stroke weight="0pt" endcap="flat" joinstyle="miter" miterlimit="10" on="false" color="#000000" opacity="0"/>
                  <v:fill on="true" color="#765b97"/>
                </v:shape>
                <v:shape id="Shape 3070" style="position:absolute;width:56494;height:91;left:0;top:2834;" coordsize="5649468,9144" path="m0,0l5649468,0l5649468,9144l0,9144l0,0">
                  <v:stroke weight="0pt" endcap="flat" joinstyle="miter" miterlimit="10" on="false" color="#000000" opacity="0"/>
                  <v:fill on="true" color="#765b97"/>
                </v:shape>
                <v:shape id="Shape 3071" style="position:absolute;width:91;height:91;left:56403;top:2834;" coordsize="9144,9144" path="m0,0l9144,0l9144,9144l0,9144l0,0">
                  <v:stroke weight="0pt" endcap="flat" joinstyle="miter" miterlimit="10" on="false" color="#000000" opacity="0"/>
                  <v:fill on="true" color="#765b97"/>
                </v:shape>
                <v:shape id="Shape 3072" style="position:absolute;width:6294;height:91;left:56464;top:2834;" coordsize="629412,9144" path="m0,0l629412,0l629412,9144l0,9144l0,0">
                  <v:stroke weight="0pt" endcap="flat" joinstyle="miter" miterlimit="10" on="false" color="#000000" opacity="0"/>
                  <v:fill on="true" color="#765b97"/>
                </v:shape>
              </v:group>
            </w:pict>
          </mc:Fallback>
        </mc:AlternateContent>
      </w:r>
      <w:proofErr w:type="gramStart"/>
      <w:r>
        <w:rPr>
          <w:color w:val="000000"/>
        </w:rPr>
        <w:t>UTS:INSEARCH</w:t>
      </w:r>
      <w:proofErr w:type="gramEnd"/>
      <w:r>
        <w:rPr>
          <w:color w:val="000000"/>
        </w:rPr>
        <w:t xml:space="preserve"> </w:t>
      </w:r>
      <w:r>
        <w:t>COPYRIGHT PROTECTED 2015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r>
        <w:t>3</w:t>
      </w:r>
      <w:r>
        <w:rPr>
          <w:color w:val="000000"/>
        </w:rPr>
        <w:t xml:space="preserve"> </w:t>
      </w:r>
    </w:p>
    <w:p w14:paraId="1FBDE4A2" w14:textId="77777777" w:rsidR="00807941" w:rsidRDefault="00D02D27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52F8D25F" w14:textId="77777777" w:rsidR="00807941" w:rsidRDefault="00D02D27">
      <w:pPr>
        <w:tabs>
          <w:tab w:val="right" w:pos="9639"/>
        </w:tabs>
        <w:spacing w:after="27" w:line="259" w:lineRule="auto"/>
        <w:ind w:left="-15" w:right="-14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933908" wp14:editId="11FFA520">
                <wp:simplePos x="0" y="0"/>
                <wp:positionH relativeFrom="column">
                  <wp:posOffset>-18287</wp:posOffset>
                </wp:positionH>
                <wp:positionV relativeFrom="paragraph">
                  <wp:posOffset>6032</wp:posOffset>
                </wp:positionV>
                <wp:extent cx="6156960" cy="6096"/>
                <wp:effectExtent l="0" t="0" r="0" b="0"/>
                <wp:wrapNone/>
                <wp:docPr id="2326" name="Group 2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6096"/>
                          <a:chOff x="0" y="0"/>
                          <a:chExt cx="6156960" cy="6096"/>
                        </a:xfrm>
                      </wpg:grpSpPr>
                      <wps:wsp>
                        <wps:cNvPr id="3073" name="Shape 3073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5B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26" style="width:484.8pt;height:0.47998pt;position:absolute;z-index:5;mso-position-horizontal-relative:text;mso-position-horizontal:absolute;margin-left:-1.44pt;mso-position-vertical-relative:text;margin-top:0.474949pt;" coordsize="61569,60">
                <v:shape id="Shape 3074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765b97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CDC6DD"/>
          <w:sz w:val="30"/>
          <w:u w:val="single" w:color="765B97"/>
        </w:rPr>
        <w:t>AE3</w:t>
      </w:r>
      <w:r>
        <w:rPr>
          <w:rFonts w:ascii="Arial" w:eastAsia="Arial" w:hAnsi="Arial" w:cs="Arial"/>
          <w:b/>
          <w:sz w:val="30"/>
          <w:u w:val="single" w:color="765B97"/>
        </w:rPr>
        <w:t xml:space="preserve"> </w:t>
      </w:r>
      <w:r>
        <w:rPr>
          <w:rFonts w:ascii="Arial" w:eastAsia="Arial" w:hAnsi="Arial" w:cs="Arial"/>
          <w:b/>
          <w:sz w:val="30"/>
          <w:u w:val="single" w:color="765B97"/>
        </w:rPr>
        <w:tab/>
        <w:t>GLOBALISED WORLD</w:t>
      </w:r>
      <w:r>
        <w:rPr>
          <w:rFonts w:ascii="Arial" w:eastAsia="Arial" w:hAnsi="Arial" w:cs="Arial"/>
          <w:sz w:val="30"/>
        </w:rPr>
        <w:t xml:space="preserve"> </w:t>
      </w:r>
    </w:p>
    <w:p w14:paraId="2EAB7735" w14:textId="77777777" w:rsidR="00807941" w:rsidRDefault="00D02D27">
      <w:pPr>
        <w:ind w:left="672" w:right="1212"/>
      </w:pP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t xml:space="preserve">include Japan and Europe and, increasingly, China, which no </w:t>
      </w:r>
      <w:proofErr w:type="gramStart"/>
      <w:r>
        <w:t xml:space="preserve">longer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 xml:space="preserve">has enough water to grow the food it needs. Without </w:t>
      </w:r>
      <w:r>
        <w:t xml:space="preserve">the </w:t>
      </w:r>
      <w:proofErr w:type="gramStart"/>
      <w:r>
        <w:t xml:space="preserve">trade, 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proofErr w:type="gramEnd"/>
      <w:r>
        <w:t xml:space="preserve">some countries would starve. There would be water wars. </w:t>
      </w:r>
      <w:r>
        <w:rPr>
          <w:rFonts w:ascii="Arial" w:eastAsia="Arial" w:hAnsi="Arial" w:cs="Arial"/>
          <w:b/>
          <w:sz w:val="22"/>
        </w:rPr>
        <w:t xml:space="preserve">F </w:t>
      </w:r>
      <w:r>
        <w:rPr>
          <w:rFonts w:ascii="Arial" w:eastAsia="Arial" w:hAnsi="Arial" w:cs="Arial"/>
          <w:b/>
          <w:sz w:val="22"/>
        </w:rPr>
        <w:tab/>
      </w:r>
      <w:r>
        <w:t xml:space="preserve">Climate change means that more and more countries are likely </w:t>
      </w:r>
      <w:proofErr w:type="gramStart"/>
      <w:r>
        <w:t xml:space="preserve">to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 xml:space="preserve">suffer droughts in future. Who will feed them? In such a </w:t>
      </w:r>
      <w:proofErr w:type="gramStart"/>
      <w:r>
        <w:t xml:space="preserve">world,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>countries that rely on importing virtual water could</w:t>
      </w:r>
      <w:r>
        <w:t xml:space="preserve"> be in trouble. </w:t>
      </w:r>
    </w:p>
    <w:p w14:paraId="0308E6ED" w14:textId="77777777" w:rsidR="00807941" w:rsidRDefault="00D02D27">
      <w:pPr>
        <w:spacing w:after="78" w:line="259" w:lineRule="auto"/>
        <w:ind w:left="677" w:right="0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078FCE32" w14:textId="77777777" w:rsidR="00807941" w:rsidRDefault="00D02D27">
      <w:pPr>
        <w:pStyle w:val="Heading1"/>
        <w:tabs>
          <w:tab w:val="center" w:pos="677"/>
          <w:tab w:val="center" w:pos="2874"/>
        </w:tabs>
        <w:ind w:left="0" w:firstLine="0"/>
      </w:pPr>
      <w:r>
        <w:rPr>
          <w:b w:val="0"/>
          <w:sz w:val="22"/>
        </w:rPr>
        <w:tab/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Technical solutions not enough </w:t>
      </w:r>
    </w:p>
    <w:p w14:paraId="32E5FB35" w14:textId="77777777" w:rsidR="00807941" w:rsidRDefault="00D02D27">
      <w:pPr>
        <w:spacing w:after="146" w:line="259" w:lineRule="auto"/>
        <w:ind w:left="677" w:right="0" w:firstLine="0"/>
      </w:pPr>
      <w:r>
        <w:rPr>
          <w:rFonts w:ascii="Arial" w:eastAsia="Arial" w:hAnsi="Arial" w:cs="Arial"/>
          <w:b/>
          <w:sz w:val="10"/>
        </w:rPr>
        <w:t xml:space="preserve"> </w:t>
      </w:r>
    </w:p>
    <w:p w14:paraId="3BE2DCB6" w14:textId="77777777" w:rsidR="00807941" w:rsidRDefault="00D02D27">
      <w:pPr>
        <w:spacing w:after="167"/>
        <w:ind w:left="672" w:right="1087"/>
      </w:pPr>
      <w:r>
        <w:rPr>
          <w:rFonts w:ascii="Arial" w:eastAsia="Arial" w:hAnsi="Arial" w:cs="Arial"/>
          <w:b/>
          <w:sz w:val="22"/>
        </w:rPr>
        <w:t xml:space="preserve">G </w:t>
      </w:r>
      <w:r>
        <w:rPr>
          <w:rFonts w:ascii="Arial" w:eastAsia="Arial" w:hAnsi="Arial" w:cs="Arial"/>
          <w:b/>
          <w:sz w:val="22"/>
        </w:rPr>
        <w:tab/>
      </w:r>
      <w:r>
        <w:t xml:space="preserve">What can be done to provide enough water? There are </w:t>
      </w:r>
      <w:proofErr w:type="gramStart"/>
      <w:r>
        <w:t xml:space="preserve">some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 xml:space="preserve">technical solutions. Coastal regions can desalinate seawater, </w:t>
      </w:r>
      <w:proofErr w:type="gramStart"/>
      <w:r>
        <w:t xml:space="preserve">for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 xml:space="preserve">instance. That may be sufficient for providing drinking water, </w:t>
      </w:r>
      <w:proofErr w:type="gramStart"/>
      <w:r>
        <w:t xml:space="preserve">but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 xml:space="preserve">too expensive for the big users – like farmers. Some countries </w:t>
      </w:r>
      <w:proofErr w:type="gramStart"/>
      <w:r>
        <w:t xml:space="preserve">will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 xml:space="preserve">build more reservoirs to catch the water in their rivers. But in </w:t>
      </w:r>
      <w:proofErr w:type="gramStart"/>
      <w:r>
        <w:t xml:space="preserve">more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>and more places, the rivers are already dryin</w:t>
      </w:r>
      <w:r>
        <w:t xml:space="preserve">g up. A global </w:t>
      </w:r>
      <w:proofErr w:type="gramStart"/>
      <w:r>
        <w:t xml:space="preserve">study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 xml:space="preserve">published recently showed that a quarter of the world’s people live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t xml:space="preserve">in river basins where the water is already fully used. Moving </w:t>
      </w:r>
      <w:proofErr w:type="gramStart"/>
      <w:r>
        <w:t xml:space="preserve">water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 xml:space="preserve">over the hills from one river basin to another – from wet regions to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t>drier regions – is als</w:t>
      </w:r>
      <w:r>
        <w:t xml:space="preserve">o possible. China is spending $60 billion on </w:t>
      </w:r>
      <w:proofErr w:type="gramStart"/>
      <w:r>
        <w:t xml:space="preserve">a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 xml:space="preserve">series of vast canals to move water from the wet south to the arid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t xml:space="preserve">north. But it is very costly, because water is heavy and expensive </w:t>
      </w:r>
      <w:proofErr w:type="gramStart"/>
      <w:r>
        <w:t xml:space="preserve">to 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</w:r>
      <w:proofErr w:type="gramEnd"/>
      <w:r>
        <w:t xml:space="preserve">pump long distances. </w:t>
      </w:r>
    </w:p>
    <w:p w14:paraId="093A131E" w14:textId="77777777" w:rsidR="00807941" w:rsidRDefault="00D02D27">
      <w:pPr>
        <w:pStyle w:val="Heading1"/>
        <w:tabs>
          <w:tab w:val="center" w:pos="677"/>
          <w:tab w:val="center" w:pos="1987"/>
        </w:tabs>
        <w:spacing w:after="144"/>
        <w:ind w:left="0" w:firstLine="0"/>
      </w:pPr>
      <w:r>
        <w:rPr>
          <w:b w:val="0"/>
          <w:sz w:val="22"/>
        </w:rPr>
        <w:tab/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Getting it right </w:t>
      </w:r>
    </w:p>
    <w:p w14:paraId="13FC0B5E" w14:textId="77777777" w:rsidR="00807941" w:rsidRDefault="00D02D27">
      <w:pPr>
        <w:numPr>
          <w:ilvl w:val="0"/>
          <w:numId w:val="3"/>
        </w:numPr>
        <w:spacing w:after="132"/>
        <w:ind w:right="1087"/>
      </w:pPr>
      <w:r>
        <w:t xml:space="preserve">First, we need to get better at catching the rain where it falls.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t xml:space="preserve">Reviving ancient methods of capturing the rain and pouring it </w:t>
      </w:r>
      <w:proofErr w:type="gramStart"/>
      <w:r>
        <w:t xml:space="preserve">into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 xml:space="preserve">wells to be used during dry season is one possible solution. </w:t>
      </w:r>
      <w:proofErr w:type="gramStart"/>
      <w:r>
        <w:t xml:space="preserve">People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>in water-rich countries also need to use more wat</w:t>
      </w:r>
      <w:r>
        <w:t xml:space="preserve">er-efficient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t xml:space="preserve">techniques, such as turning off the tap while brushing teeth, using a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bucket rather than a hosepipe to water the garden or wash the car, 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ab/>
      </w:r>
      <w:r>
        <w:t xml:space="preserve">or not always flushing the lavatory. </w:t>
      </w:r>
    </w:p>
    <w:p w14:paraId="474CC1BB" w14:textId="77777777" w:rsidR="00807941" w:rsidRDefault="00D02D27">
      <w:pPr>
        <w:numPr>
          <w:ilvl w:val="0"/>
          <w:numId w:val="3"/>
        </w:numPr>
        <w:spacing w:after="135"/>
        <w:ind w:right="1087"/>
      </w:pPr>
      <w:r>
        <w:t>But agriculture, as the biggest user of water, especially in t</w:t>
      </w:r>
      <w:r>
        <w:t xml:space="preserve">he </w:t>
      </w:r>
      <w:proofErr w:type="gramStart"/>
      <w:r>
        <w:t xml:space="preserve">driest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 xml:space="preserve">countries, can contribute the most. Tens of millions of </w:t>
      </w:r>
      <w:proofErr w:type="gramStart"/>
      <w:r>
        <w:t xml:space="preserve">farmers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 xml:space="preserve">worldwide still irrigate their crops simply by flooding their fields.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t xml:space="preserve">Most of the water evaporates and little, in practice, reaches </w:t>
      </w:r>
      <w:proofErr w:type="gramStart"/>
      <w:r>
        <w:t xml:space="preserve">the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proofErr w:type="gramEnd"/>
      <w:r>
        <w:t>plants. But cheap, modern systems of d</w:t>
      </w:r>
      <w:r>
        <w:t xml:space="preserve">rip irrigation can deliver </w:t>
      </w:r>
      <w:proofErr w:type="gramStart"/>
      <w:r>
        <w:t xml:space="preserve">it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proofErr w:type="gramEnd"/>
      <w:r>
        <w:t xml:space="preserve">drop by drop close to the crop roots, cutting demand by 50 per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cent or more. </w:t>
      </w:r>
    </w:p>
    <w:p w14:paraId="66B0FFB1" w14:textId="77777777" w:rsidR="00807941" w:rsidRDefault="00D02D27">
      <w:pPr>
        <w:numPr>
          <w:ilvl w:val="0"/>
          <w:numId w:val="3"/>
        </w:numPr>
        <w:spacing w:after="176"/>
        <w:ind w:right="1087"/>
      </w:pPr>
      <w:proofErr w:type="gramStart"/>
      <w:r>
        <w:lastRenderedPageBreak/>
        <w:t>So</w:t>
      </w:r>
      <w:proofErr w:type="gramEnd"/>
      <w:r>
        <w:t xml:space="preserve"> there are solutions. If water is used right, everyone can be </w:t>
      </w:r>
      <w:proofErr w:type="gramStart"/>
      <w:r>
        <w:t xml:space="preserve">fed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>and have water. But first it must be properly valued. It must be treasured</w:t>
      </w:r>
      <w:r>
        <w:t xml:space="preserve">, not wasted. </w:t>
      </w:r>
    </w:p>
    <w:p w14:paraId="2F4E248F" w14:textId="77777777" w:rsidR="00807941" w:rsidRDefault="00D02D27">
      <w:pPr>
        <w:spacing w:after="253" w:line="259" w:lineRule="auto"/>
        <w:ind w:left="1138" w:right="0" w:firstLine="0"/>
      </w:pPr>
      <w:r>
        <w:rPr>
          <w:sz w:val="20"/>
        </w:rPr>
        <w:t xml:space="preserve">Adapted from: Pearce, F. 2008, ‘Hidden water’, </w:t>
      </w:r>
      <w:r>
        <w:rPr>
          <w:i/>
          <w:sz w:val="20"/>
        </w:rPr>
        <w:t>TUNZA</w:t>
      </w:r>
      <w:r>
        <w:rPr>
          <w:sz w:val="20"/>
        </w:rPr>
        <w:t>, vol. 6, no. 3. pp. 4-5.</w:t>
      </w:r>
      <w:r>
        <w:rPr>
          <w:rFonts w:ascii="Arial" w:eastAsia="Arial" w:hAnsi="Arial" w:cs="Arial"/>
          <w:sz w:val="20"/>
        </w:rPr>
        <w:t xml:space="preserve"> </w:t>
      </w:r>
    </w:p>
    <w:p w14:paraId="63DD5412" w14:textId="77777777" w:rsidR="00807941" w:rsidRDefault="00D02D27">
      <w:pPr>
        <w:spacing w:after="232" w:line="259" w:lineRule="auto"/>
        <w:ind w:left="0" w:right="0" w:firstLine="0"/>
      </w:pPr>
      <w:r>
        <w:rPr>
          <w:sz w:val="22"/>
        </w:rPr>
        <w:t xml:space="preserve"> </w:t>
      </w:r>
    </w:p>
    <w:p w14:paraId="3CEF1360" w14:textId="77777777" w:rsidR="00807941" w:rsidRDefault="00D02D27">
      <w:pPr>
        <w:spacing w:after="931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3AC725BD" w14:textId="77777777" w:rsidR="00807941" w:rsidRDefault="00D02D27">
      <w:pPr>
        <w:pStyle w:val="Heading2"/>
        <w:tabs>
          <w:tab w:val="right" w:pos="9639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76E7F77" wp14:editId="051CAC9C">
                <wp:simplePos x="0" y="0"/>
                <wp:positionH relativeFrom="column">
                  <wp:posOffset>-9143</wp:posOffset>
                </wp:positionH>
                <wp:positionV relativeFrom="paragraph">
                  <wp:posOffset>-73687</wp:posOffset>
                </wp:positionV>
                <wp:extent cx="6129528" cy="289560"/>
                <wp:effectExtent l="0" t="0" r="0" b="0"/>
                <wp:wrapNone/>
                <wp:docPr id="2327" name="Group 2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528" cy="289560"/>
                          <a:chOff x="0" y="0"/>
                          <a:chExt cx="6129528" cy="289560"/>
                        </a:xfrm>
                      </wpg:grpSpPr>
                      <wps:wsp>
                        <wps:cNvPr id="3075" name="Shape 3075"/>
                        <wps:cNvSpPr/>
                        <wps:spPr>
                          <a:xfrm>
                            <a:off x="9144" y="0"/>
                            <a:ext cx="608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 h="9144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  <a:lnTo>
                                  <a:pt x="6080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5B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6172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5B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623316" y="0"/>
                            <a:ext cx="55062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 h="9144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  <a:lnTo>
                                  <a:pt x="55062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5B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0" y="283464"/>
                            <a:ext cx="617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 h="9144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  <a:lnTo>
                                  <a:pt x="617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5B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608076" y="2834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5B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614172" y="283464"/>
                            <a:ext cx="5515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356" h="9144">
                                <a:moveTo>
                                  <a:pt x="0" y="0"/>
                                </a:moveTo>
                                <a:lnTo>
                                  <a:pt x="5515356" y="0"/>
                                </a:lnTo>
                                <a:lnTo>
                                  <a:pt x="5515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5B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27" style="width:482.64pt;height:22.8pt;position:absolute;z-index:-2147483552;mso-position-horizontal-relative:text;mso-position-horizontal:absolute;margin-left:-0.720001pt;mso-position-vertical-relative:text;margin-top:-5.80219pt;" coordsize="61295,2895">
                <v:shape id="Shape 3081" style="position:absolute;width:6080;height:91;left:91;top:0;" coordsize="608076,9144" path="m0,0l608076,0l608076,9144l0,9144l0,0">
                  <v:stroke weight="0pt" endcap="flat" joinstyle="miter" miterlimit="10" on="false" color="#000000" opacity="0"/>
                  <v:fill on="true" color="#765b97"/>
                </v:shape>
                <v:shape id="Shape 3082" style="position:absolute;width:91;height:91;left:6172;top:0;" coordsize="9144,9144" path="m0,0l9144,0l9144,9144l0,9144l0,0">
                  <v:stroke weight="0pt" endcap="flat" joinstyle="miter" miterlimit="10" on="false" color="#000000" opacity="0"/>
                  <v:fill on="true" color="#765b97"/>
                </v:shape>
                <v:shape id="Shape 3083" style="position:absolute;width:55062;height:91;left:6233;top:0;" coordsize="5506212,9144" path="m0,0l5506212,0l5506212,9144l0,9144l0,0">
                  <v:stroke weight="0pt" endcap="flat" joinstyle="miter" miterlimit="10" on="false" color="#000000" opacity="0"/>
                  <v:fill on="true" color="#765b97"/>
                </v:shape>
                <v:shape id="Shape 3084" style="position:absolute;width:6172;height:91;left:0;top:2834;" coordsize="617220,9144" path="m0,0l617220,0l617220,9144l0,9144l0,0">
                  <v:stroke weight="0pt" endcap="flat" joinstyle="miter" miterlimit="10" on="false" color="#000000" opacity="0"/>
                  <v:fill on="true" color="#765b97"/>
                </v:shape>
                <v:shape id="Shape 3085" style="position:absolute;width:91;height:91;left:6080;top:2834;" coordsize="9144,9144" path="m0,0l9144,0l9144,9144l0,9144l0,0">
                  <v:stroke weight="0pt" endcap="flat" joinstyle="miter" miterlimit="10" on="false" color="#000000" opacity="0"/>
                  <v:fill on="true" color="#765b97"/>
                </v:shape>
                <v:shape id="Shape 3086" style="position:absolute;width:55153;height:91;left:6141;top:2834;" coordsize="5515356,9144" path="m0,0l5515356,0l5515356,9144l0,9144l0,0">
                  <v:stroke weight="0pt" endcap="flat" joinstyle="miter" miterlimit="10" on="false" color="#000000" opacity="0"/>
                  <v:fill on="true" color="#765b97"/>
                </v:shape>
              </v:group>
            </w:pict>
          </mc:Fallback>
        </mc:AlternateContent>
      </w:r>
      <w:r>
        <w:t xml:space="preserve">4 </w:t>
      </w:r>
      <w:r>
        <w:tab/>
      </w:r>
      <w:proofErr w:type="gramStart"/>
      <w:r>
        <w:rPr>
          <w:color w:val="000000"/>
        </w:rPr>
        <w:t>UTS:INSEARCH</w:t>
      </w:r>
      <w:proofErr w:type="gramEnd"/>
      <w:r>
        <w:t xml:space="preserve"> COPYRIGHT PROTECTED 2015 </w:t>
      </w:r>
    </w:p>
    <w:p w14:paraId="04FF91AA" w14:textId="77777777" w:rsidR="00807941" w:rsidRDefault="00D02D27">
      <w:pPr>
        <w:spacing w:after="0" w:line="259" w:lineRule="auto"/>
        <w:ind w:left="0" w:right="0" w:firstLine="0"/>
      </w:pPr>
      <w:r>
        <w:rPr>
          <w:b/>
          <w:color w:val="765B97"/>
          <w:sz w:val="22"/>
        </w:rPr>
        <w:t xml:space="preserve"> </w:t>
      </w:r>
    </w:p>
    <w:sectPr w:rsidR="00807941">
      <w:pgSz w:w="11906" w:h="16838"/>
      <w:pgMar w:top="759" w:right="1135" w:bottom="71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35DD"/>
    <w:multiLevelType w:val="hybridMultilevel"/>
    <w:tmpl w:val="4252BE14"/>
    <w:lvl w:ilvl="0" w:tplc="A17ECAD4">
      <w:start w:val="4"/>
      <w:numFmt w:val="upperLetter"/>
      <w:lvlText w:val="%1"/>
      <w:lvlJc w:val="left"/>
      <w:pPr>
        <w:ind w:left="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46FBCC">
      <w:start w:val="1"/>
      <w:numFmt w:val="lowerLetter"/>
      <w:lvlText w:val="%2"/>
      <w:lvlJc w:val="left"/>
      <w:pPr>
        <w:ind w:left="1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E8C78">
      <w:start w:val="1"/>
      <w:numFmt w:val="lowerRoman"/>
      <w:lvlText w:val="%3"/>
      <w:lvlJc w:val="left"/>
      <w:pPr>
        <w:ind w:left="2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4858DC">
      <w:start w:val="1"/>
      <w:numFmt w:val="decimal"/>
      <w:lvlText w:val="%4"/>
      <w:lvlJc w:val="left"/>
      <w:pPr>
        <w:ind w:left="3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6A0C9C">
      <w:start w:val="1"/>
      <w:numFmt w:val="lowerLetter"/>
      <w:lvlText w:val="%5"/>
      <w:lvlJc w:val="left"/>
      <w:pPr>
        <w:ind w:left="39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28628C">
      <w:start w:val="1"/>
      <w:numFmt w:val="lowerRoman"/>
      <w:lvlText w:val="%6"/>
      <w:lvlJc w:val="left"/>
      <w:pPr>
        <w:ind w:left="46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CB48C">
      <w:start w:val="1"/>
      <w:numFmt w:val="decimal"/>
      <w:lvlText w:val="%7"/>
      <w:lvlJc w:val="left"/>
      <w:pPr>
        <w:ind w:left="5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2C528">
      <w:start w:val="1"/>
      <w:numFmt w:val="lowerLetter"/>
      <w:lvlText w:val="%8"/>
      <w:lvlJc w:val="left"/>
      <w:pPr>
        <w:ind w:left="6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52E4CE">
      <w:start w:val="1"/>
      <w:numFmt w:val="lowerRoman"/>
      <w:lvlText w:val="%9"/>
      <w:lvlJc w:val="left"/>
      <w:pPr>
        <w:ind w:left="6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34257"/>
    <w:multiLevelType w:val="hybridMultilevel"/>
    <w:tmpl w:val="66F07E96"/>
    <w:lvl w:ilvl="0" w:tplc="B9661E82">
      <w:start w:val="8"/>
      <w:numFmt w:val="upperLetter"/>
      <w:lvlText w:val="%1"/>
      <w:lvlJc w:val="left"/>
      <w:pPr>
        <w:ind w:left="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42348A">
      <w:start w:val="1"/>
      <w:numFmt w:val="lowerLetter"/>
      <w:lvlText w:val="%2"/>
      <w:lvlJc w:val="left"/>
      <w:pPr>
        <w:ind w:left="1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4A44E">
      <w:start w:val="1"/>
      <w:numFmt w:val="lowerRoman"/>
      <w:lvlText w:val="%3"/>
      <w:lvlJc w:val="left"/>
      <w:pPr>
        <w:ind w:left="2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86D796">
      <w:start w:val="1"/>
      <w:numFmt w:val="decimal"/>
      <w:lvlText w:val="%4"/>
      <w:lvlJc w:val="left"/>
      <w:pPr>
        <w:ind w:left="3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219F6">
      <w:start w:val="1"/>
      <w:numFmt w:val="lowerLetter"/>
      <w:lvlText w:val="%5"/>
      <w:lvlJc w:val="left"/>
      <w:pPr>
        <w:ind w:left="39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E7862">
      <w:start w:val="1"/>
      <w:numFmt w:val="lowerRoman"/>
      <w:lvlText w:val="%6"/>
      <w:lvlJc w:val="left"/>
      <w:pPr>
        <w:ind w:left="46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EB200">
      <w:start w:val="1"/>
      <w:numFmt w:val="decimal"/>
      <w:lvlText w:val="%7"/>
      <w:lvlJc w:val="left"/>
      <w:pPr>
        <w:ind w:left="5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E7E70">
      <w:start w:val="1"/>
      <w:numFmt w:val="lowerLetter"/>
      <w:lvlText w:val="%8"/>
      <w:lvlJc w:val="left"/>
      <w:pPr>
        <w:ind w:left="6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A16">
      <w:start w:val="1"/>
      <w:numFmt w:val="lowerRoman"/>
      <w:lvlText w:val="%9"/>
      <w:lvlJc w:val="left"/>
      <w:pPr>
        <w:ind w:left="6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86134"/>
    <w:multiLevelType w:val="hybridMultilevel"/>
    <w:tmpl w:val="9CAE39C0"/>
    <w:lvl w:ilvl="0" w:tplc="F5263DDE">
      <w:start w:val="1"/>
      <w:numFmt w:val="upperLetter"/>
      <w:lvlText w:val="%1"/>
      <w:lvlJc w:val="left"/>
      <w:pPr>
        <w:ind w:left="7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4C0EE">
      <w:start w:val="1"/>
      <w:numFmt w:val="lowerLetter"/>
      <w:lvlText w:val="%2"/>
      <w:lvlJc w:val="left"/>
      <w:pPr>
        <w:ind w:left="1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CBE90">
      <w:start w:val="1"/>
      <w:numFmt w:val="lowerRoman"/>
      <w:lvlText w:val="%3"/>
      <w:lvlJc w:val="left"/>
      <w:pPr>
        <w:ind w:left="2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2AB68">
      <w:start w:val="1"/>
      <w:numFmt w:val="decimal"/>
      <w:lvlText w:val="%4"/>
      <w:lvlJc w:val="left"/>
      <w:pPr>
        <w:ind w:left="3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629D2C">
      <w:start w:val="1"/>
      <w:numFmt w:val="lowerLetter"/>
      <w:lvlText w:val="%5"/>
      <w:lvlJc w:val="left"/>
      <w:pPr>
        <w:ind w:left="39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AEC36">
      <w:start w:val="1"/>
      <w:numFmt w:val="lowerRoman"/>
      <w:lvlText w:val="%6"/>
      <w:lvlJc w:val="left"/>
      <w:pPr>
        <w:ind w:left="46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B27F64">
      <w:start w:val="1"/>
      <w:numFmt w:val="decimal"/>
      <w:lvlText w:val="%7"/>
      <w:lvlJc w:val="left"/>
      <w:pPr>
        <w:ind w:left="5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DC46B8">
      <w:start w:val="1"/>
      <w:numFmt w:val="lowerLetter"/>
      <w:lvlText w:val="%8"/>
      <w:lvlJc w:val="left"/>
      <w:pPr>
        <w:ind w:left="6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4ACEA">
      <w:start w:val="1"/>
      <w:numFmt w:val="lowerRoman"/>
      <w:lvlText w:val="%9"/>
      <w:lvlJc w:val="left"/>
      <w:pPr>
        <w:ind w:left="6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41"/>
    <w:rsid w:val="0025245C"/>
    <w:rsid w:val="00807941"/>
    <w:rsid w:val="00D0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3F5AD"/>
  <w15:docId w15:val="{5A121D81-EFA7-DD4D-AC3F-A31AAC7E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4" w:line="270" w:lineRule="auto"/>
      <w:ind w:left="687" w:right="717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687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9" w:line="259" w:lineRule="auto"/>
      <w:ind w:left="10" w:hanging="10"/>
      <w:outlineLvl w:val="1"/>
    </w:pPr>
    <w:rPr>
      <w:rFonts w:ascii="Arial" w:eastAsia="Arial" w:hAnsi="Arial" w:cs="Arial"/>
      <w:b/>
      <w:color w:val="765B9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765B9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</dc:creator>
  <cp:keywords/>
  <cp:lastModifiedBy>Sulaiman.Aleidy</cp:lastModifiedBy>
  <cp:revision>2</cp:revision>
  <dcterms:created xsi:type="dcterms:W3CDTF">2020-09-24T13:42:00Z</dcterms:created>
  <dcterms:modified xsi:type="dcterms:W3CDTF">2020-09-24T13:42:00Z</dcterms:modified>
</cp:coreProperties>
</file>